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F4" w:rsidRPr="00964E55" w:rsidRDefault="004377F4" w:rsidP="006E2747">
      <w:pPr>
        <w:spacing w:before="100" w:beforeAutospacing="1" w:after="100" w:afterAutospacing="1" w:line="360" w:lineRule="auto"/>
        <w:ind w:right="-852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964E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CONTRATO ADMINISTRATIVO N° </w:t>
      </w:r>
      <w:r w:rsidR="008F4B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010</w:t>
      </w:r>
      <w:bookmarkStart w:id="0" w:name="_GoBack"/>
      <w:bookmarkEnd w:id="0"/>
      <w:r w:rsidR="003473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/2015</w:t>
      </w:r>
    </w:p>
    <w:p w:rsidR="004377F4" w:rsidRPr="00964E55" w:rsidRDefault="004377F4" w:rsidP="006E2747">
      <w:pPr>
        <w:spacing w:before="100" w:beforeAutospacing="1" w:after="100" w:afterAutospacing="1" w:line="360" w:lineRule="auto"/>
        <w:ind w:right="-852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964E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PRESTAÇÃO DE SERVIÇO DE PUBLICIDADE LEGAL</w:t>
      </w:r>
    </w:p>
    <w:p w:rsidR="000250C0" w:rsidRPr="00964E55" w:rsidRDefault="004377F4" w:rsidP="006E2747">
      <w:pPr>
        <w:spacing w:before="240" w:after="225" w:line="360" w:lineRule="auto"/>
        <w:ind w:right="-8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77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Que fazem entre si, de um lado a CÂMARA MUNICIPAL DE VEREADORES DE TABAÍ/RS, pessoa Jurídica de Direito Público, com sede na Rua Deputado Júlio </w:t>
      </w:r>
      <w:proofErr w:type="spellStart"/>
      <w:r w:rsidRPr="0077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Redecker</w:t>
      </w:r>
      <w:proofErr w:type="spellEnd"/>
      <w:r w:rsidRPr="0077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n° 254, nesta cidade de </w:t>
      </w:r>
      <w:proofErr w:type="spellStart"/>
      <w:r w:rsidRPr="0077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Tabaí</w:t>
      </w:r>
      <w:proofErr w:type="spellEnd"/>
      <w:r w:rsidRPr="0077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/RS, inscrita no CNPJ sob o n° </w:t>
      </w:r>
      <w:proofErr w:type="gramStart"/>
      <w:r w:rsidRPr="0077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09.133.136:</w:t>
      </w:r>
      <w:proofErr w:type="gramEnd"/>
      <w:r w:rsidR="00F878DF" w:rsidRPr="0077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0001;44, representada neste ato por seu Presidente Sr. </w:t>
      </w:r>
      <w:r w:rsidR="007C4A0D" w:rsidRPr="0077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NELSO DA ROSA MACHADO</w:t>
      </w:r>
      <w:r w:rsidR="00F878DF" w:rsidRPr="0077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inscrito no CPF sob </w:t>
      </w:r>
      <w:r w:rsidR="006E2747" w:rsidRPr="0077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nº 354.165.800-20</w:t>
      </w:r>
      <w:r w:rsidRPr="0077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</w:t>
      </w:r>
      <w:r w:rsidR="00F878DF" w:rsidRPr="0077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adiante denominado de CONTRTATANTE</w:t>
      </w:r>
      <w:r w:rsidRPr="0077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e de outro lado, a Empresa Jo</w:t>
      </w:r>
      <w:r w:rsidR="00F878DF" w:rsidRPr="0077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rnalística </w:t>
      </w:r>
      <w:r w:rsidR="00776C31" w:rsidRPr="0077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FATO NOVO LTDA – ME. </w:t>
      </w:r>
      <w:proofErr w:type="gramStart"/>
      <w:r w:rsidR="0097297C" w:rsidRPr="0077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com</w:t>
      </w:r>
      <w:proofErr w:type="gramEnd"/>
      <w:r w:rsidR="0097297C" w:rsidRPr="0077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sede na </w:t>
      </w:r>
      <w:r w:rsidR="00776C31" w:rsidRPr="0077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Rua Conego Cordeiro</w:t>
      </w:r>
      <w:r w:rsidRPr="0077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</w:t>
      </w:r>
      <w:r w:rsidR="00776C31" w:rsidRPr="0077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nº 601,</w:t>
      </w:r>
      <w:r w:rsidR="00F878DF" w:rsidRPr="0077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Centro, na cidade de </w:t>
      </w:r>
      <w:r w:rsidR="00776C31" w:rsidRPr="0077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Taquari/</w:t>
      </w:r>
      <w:r w:rsidR="00F878DF" w:rsidRPr="0077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RS, inscrita no CNPJ sob n° </w:t>
      </w:r>
      <w:r w:rsidR="00776C31" w:rsidRPr="00776C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7F8"/>
        </w:rPr>
        <w:t>04.617.765/0001-26</w:t>
      </w:r>
      <w:r w:rsidR="007C4A0D" w:rsidRPr="0077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representada neste ato por seu Diretor</w:t>
      </w:r>
      <w:r w:rsidRPr="0077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Sr</w:t>
      </w:r>
      <w:r w:rsidR="000250C0" w:rsidRPr="0077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., </w:t>
      </w:r>
      <w:r w:rsidR="00776C31" w:rsidRPr="0077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Rogério Pereira</w:t>
      </w:r>
      <w:r w:rsidRPr="0077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</w:t>
      </w:r>
      <w:r w:rsidR="007C4A0D" w:rsidRPr="0077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doravante designado de CONTRATADO</w:t>
      </w:r>
      <w:r w:rsidRPr="0077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sob cláusulas e condições seguintes:</w:t>
      </w:r>
    </w:p>
    <w:p w:rsidR="004377F4" w:rsidRPr="00964E55" w:rsidRDefault="004377F4" w:rsidP="006E2747">
      <w:pPr>
        <w:spacing w:before="225" w:after="225" w:line="360" w:lineRule="auto"/>
        <w:ind w:right="-8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Presente contrato rege-se, </w:t>
      </w:r>
      <w:r w:rsidRPr="0077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ainda</w:t>
      </w: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pelas disposições da Lei Federal n° 8.666/93 de 21 de junho de 1993, com suas alterações posteriores e é celebrado por DISPENSA DE LICITA</w:t>
      </w:r>
      <w:r w:rsidR="000250C0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ÇÃO, nos termos do art. </w:t>
      </w: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24, Inc. II, da Lei de Licitações e Contratos Administrativos.</w:t>
      </w:r>
    </w:p>
    <w:p w:rsidR="000250C0" w:rsidRPr="00964E55" w:rsidRDefault="000250C0" w:rsidP="006E2747">
      <w:pPr>
        <w:spacing w:before="225" w:after="225" w:line="360" w:lineRule="auto"/>
        <w:ind w:right="-85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964E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CLÁUSULA PRIMEIRA</w:t>
      </w:r>
    </w:p>
    <w:p w:rsidR="004377F4" w:rsidRPr="00964E55" w:rsidRDefault="0097297C" w:rsidP="006E2747">
      <w:pPr>
        <w:spacing w:before="225" w:after="225" w:line="360" w:lineRule="auto"/>
        <w:ind w:right="-8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1.</w:t>
      </w: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ab/>
      </w:r>
      <w:r w:rsidR="004377F4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presente contrato Administrativo tem por objetivo único e exclusivo, a contratação da CONTRATADA acima qualificada, para Prestação de Serviços de Publicidade Legal, visando </w:t>
      </w:r>
      <w:proofErr w:type="gramStart"/>
      <w:r w:rsidR="004377F4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proofErr w:type="gramEnd"/>
      <w:r w:rsidR="004377F4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publicação, informações e divulgação dos atos, trabalhos, projetos, indicações e demais Publicações do Legisl</w:t>
      </w:r>
      <w:r w:rsidR="000250C0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ativo Municipal de </w:t>
      </w:r>
      <w:proofErr w:type="spellStart"/>
      <w:r w:rsidR="000250C0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Tabaí</w:t>
      </w:r>
      <w:proofErr w:type="spellEnd"/>
      <w:r w:rsidR="000250C0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/RS, no Jornal </w:t>
      </w:r>
      <w:r w:rsidR="00F325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Fato Novo</w:t>
      </w:r>
      <w:r w:rsidR="004377F4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de propriedade da C</w:t>
      </w:r>
      <w:r w:rsidR="005C4FAD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ONTRATADA, de circulação </w:t>
      </w:r>
      <w:r w:rsidR="00F325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semanal</w:t>
      </w:r>
      <w:r w:rsidR="004377F4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com abrangência em todo o territór</w:t>
      </w:r>
      <w:r w:rsidR="000250C0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io do município de </w:t>
      </w:r>
      <w:proofErr w:type="spellStart"/>
      <w:r w:rsidR="000250C0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Tabaí</w:t>
      </w:r>
      <w:proofErr w:type="spellEnd"/>
      <w:r w:rsidR="00F325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municípios vizinhos,</w:t>
      </w:r>
      <w:r w:rsidR="004377F4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0250C0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no período compreendido entre 01 </w:t>
      </w:r>
      <w:r w:rsidR="007D5342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de </w:t>
      </w:r>
      <w:r w:rsidR="00F325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Julho</w:t>
      </w:r>
      <w:r w:rsidR="007D5342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7C4A0D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 2015</w:t>
      </w: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 </w:t>
      </w:r>
      <w:r w:rsidR="000250C0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31 de </w:t>
      </w: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dezembro</w:t>
      </w:r>
      <w:r w:rsidR="007C4A0D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2015</w:t>
      </w:r>
      <w:r w:rsidR="004377F4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964E55" w:rsidRDefault="00964E55" w:rsidP="006E2747">
      <w:pPr>
        <w:spacing w:before="225" w:after="225" w:line="360" w:lineRule="auto"/>
        <w:ind w:right="-85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:rsidR="000250C0" w:rsidRPr="00964E55" w:rsidRDefault="000250C0" w:rsidP="006E2747">
      <w:pPr>
        <w:spacing w:before="225" w:after="225" w:line="360" w:lineRule="auto"/>
        <w:ind w:right="-85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964E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lastRenderedPageBreak/>
        <w:t>CLÁUSULA SEGUNDA</w:t>
      </w:r>
    </w:p>
    <w:p w:rsidR="004377F4" w:rsidRPr="00964E55" w:rsidRDefault="0097297C" w:rsidP="006E2747">
      <w:pPr>
        <w:spacing w:before="225" w:after="225" w:line="360" w:lineRule="auto"/>
        <w:ind w:right="-8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2.</w:t>
      </w: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ab/>
      </w:r>
      <w:r w:rsidR="004377F4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Pela prestação dos serviços especif</w:t>
      </w: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icados e descritos na Cláusula Primeira</w:t>
      </w:r>
      <w:r w:rsidR="004377F4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deste contrato, o pagamento será efetuado em valor mensal</w:t>
      </w: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Pr="0077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de R$ </w:t>
      </w:r>
      <w:r w:rsidR="00866723" w:rsidRPr="0077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550,00</w:t>
      </w:r>
      <w:r w:rsidRPr="0077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</w:t>
      </w:r>
      <w:r w:rsidR="00866723" w:rsidRPr="0077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quinhentos e cinquenta</w:t>
      </w:r>
      <w:r w:rsidR="000250C0" w:rsidRPr="0077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reais</w:t>
      </w:r>
      <w:r w:rsidRPr="0077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</w:t>
      </w:r>
      <w:r w:rsidR="004377F4" w:rsidRPr="0077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proporcionalmente ao espaço utilizado – ao jornal </w:t>
      </w:r>
      <w:proofErr w:type="spellStart"/>
      <w:r w:rsidR="004377F4" w:rsidRPr="0077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tablóide</w:t>
      </w:r>
      <w:proofErr w:type="spellEnd"/>
      <w:r w:rsidR="004377F4" w:rsidRPr="0077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</w:t>
      </w:r>
      <w:r w:rsidR="00A90BD7" w:rsidRPr="0077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</w:t>
      </w:r>
      <w:r w:rsidR="004377F4" w:rsidRPr="0077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um espaço mínimo de </w:t>
      </w:r>
      <w:r w:rsidR="00866723" w:rsidRPr="00776C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6F7F8"/>
        </w:rPr>
        <w:t>14x26cm</w:t>
      </w:r>
      <w:r w:rsidR="007C4A0D" w:rsidRPr="0077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com </w:t>
      </w:r>
      <w:r w:rsidRPr="0077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duas</w:t>
      </w:r>
      <w:r w:rsidR="004377F4" w:rsidRPr="0077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publicações mensais.</w:t>
      </w:r>
    </w:p>
    <w:p w:rsidR="0097297C" w:rsidRPr="00964E55" w:rsidRDefault="0097297C" w:rsidP="006E2747">
      <w:pPr>
        <w:spacing w:before="225" w:after="225" w:line="360" w:lineRule="auto"/>
        <w:ind w:right="-85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964E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CLÁUSULA TERCEIRA</w:t>
      </w:r>
    </w:p>
    <w:p w:rsidR="004A275F" w:rsidRPr="00964E55" w:rsidRDefault="004A275F" w:rsidP="006E2747">
      <w:pPr>
        <w:spacing w:before="225" w:after="225" w:line="360" w:lineRule="auto"/>
        <w:ind w:right="-8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3.</w:t>
      </w: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ab/>
      </w:r>
      <w:r w:rsidR="004377F4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CÂMARA pagará à CONTRATADA pela prestação dos serviços objeto deste contrato, o </w:t>
      </w:r>
      <w:r w:rsidR="004377F4" w:rsidRPr="0077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valor</w:t>
      </w:r>
      <w:r w:rsidR="0097297C" w:rsidRPr="0077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total</w:t>
      </w:r>
      <w:r w:rsidR="004377F4" w:rsidRPr="0077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R$ </w:t>
      </w:r>
      <w:r w:rsidR="00866723" w:rsidRPr="0077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3.300</w:t>
      </w:r>
      <w:r w:rsidR="007C4A0D" w:rsidRPr="0077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,00 </w:t>
      </w:r>
      <w:r w:rsidR="0097297C" w:rsidRPr="0077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(</w:t>
      </w:r>
      <w:r w:rsidR="00866723" w:rsidRPr="0077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três </w:t>
      </w:r>
      <w:r w:rsidR="007C4A0D" w:rsidRPr="0077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mil e </w:t>
      </w:r>
      <w:r w:rsidR="00866723" w:rsidRPr="0077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trezentos reais), divididos em 06</w:t>
      </w:r>
      <w:r w:rsidR="0097297C" w:rsidRPr="0077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</w:t>
      </w:r>
      <w:r w:rsidR="00866723" w:rsidRPr="0077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CINCO</w:t>
      </w:r>
      <w:r w:rsidR="0097297C" w:rsidRPr="0077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) parcelas mensais de R$ </w:t>
      </w:r>
      <w:r w:rsidR="00866723" w:rsidRPr="0077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550,00 (quinhentos e cinquenta reais</w:t>
      </w:r>
      <w:proofErr w:type="gramStart"/>
      <w:r w:rsidR="00866723" w:rsidRPr="0077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</w:t>
      </w:r>
      <w:proofErr w:type="gramEnd"/>
    </w:p>
    <w:p w:rsidR="004377F4" w:rsidRPr="00964E55" w:rsidRDefault="0097297C" w:rsidP="006E2747">
      <w:pPr>
        <w:spacing w:before="225" w:after="225" w:line="360" w:lineRule="auto"/>
        <w:ind w:right="-8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3.1.</w:t>
      </w: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ab/>
      </w:r>
      <w:r w:rsidR="004377F4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pagamento será efetuado </w:t>
      </w:r>
      <w:r w:rsidR="009A36ED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até o 5º (quinto) dia útil</w:t>
      </w:r>
      <w:r w:rsidR="004A275F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do</w:t>
      </w:r>
      <w:r w:rsidR="006E2747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mês </w:t>
      </w:r>
      <w:proofErr w:type="spellStart"/>
      <w:r w:rsidR="006E2747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subseqüente</w:t>
      </w:r>
      <w:proofErr w:type="spellEnd"/>
      <w:r w:rsidR="006E2747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mediante RPV.</w:t>
      </w:r>
    </w:p>
    <w:p w:rsidR="00B36BFC" w:rsidRPr="00964E55" w:rsidRDefault="00B36BFC" w:rsidP="006E2747">
      <w:pPr>
        <w:spacing w:before="225" w:after="225" w:line="360" w:lineRule="auto"/>
        <w:ind w:right="-85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964E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CLÁUSULA QUARTA</w:t>
      </w:r>
    </w:p>
    <w:p w:rsidR="004A275F" w:rsidRPr="00964E55" w:rsidRDefault="004A275F" w:rsidP="006E2747">
      <w:pPr>
        <w:spacing w:before="225" w:after="225" w:line="360" w:lineRule="auto"/>
        <w:ind w:right="-8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4. O prazo de vigê</w:t>
      </w:r>
      <w:r w:rsidR="00F325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ncia do presente contrato é de </w:t>
      </w:r>
      <w:proofErr w:type="gramStart"/>
      <w:r w:rsidR="00F325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6</w:t>
      </w:r>
      <w:proofErr w:type="gramEnd"/>
      <w:r w:rsidR="00D51C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</w:t>
      </w:r>
      <w:r w:rsidR="00F325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seis</w:t>
      </w: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) meses, a iniciar-se em </w:t>
      </w:r>
      <w:r w:rsidR="008667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15</w:t>
      </w: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</w:t>
      </w:r>
      <w:r w:rsidR="00F325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Julho</w:t>
      </w:r>
      <w:r w:rsidR="006E2747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2015</w:t>
      </w: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a te</w:t>
      </w:r>
      <w:r w:rsidR="006E2747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rminar em 31 de dezembro de 2015</w:t>
      </w: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podendo ser renovado caso convier às partes.</w:t>
      </w:r>
    </w:p>
    <w:p w:rsidR="004A275F" w:rsidRPr="00964E55" w:rsidRDefault="004A275F" w:rsidP="006E2747">
      <w:pPr>
        <w:spacing w:before="225" w:after="225" w:line="360" w:lineRule="auto"/>
        <w:ind w:right="-85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964E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CLÁUSULA QUINTA</w:t>
      </w:r>
    </w:p>
    <w:p w:rsidR="004377F4" w:rsidRPr="00964E55" w:rsidRDefault="004A275F" w:rsidP="006E2747">
      <w:pPr>
        <w:spacing w:before="225" w:after="225" w:line="360" w:lineRule="auto"/>
        <w:ind w:right="-8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5.</w:t>
      </w: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ab/>
        <w:t>A CON</w:t>
      </w:r>
      <w:r w:rsidR="004377F4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TRATADA se compromete a executar os serviços especificados e descritos na </w:t>
      </w:r>
      <w:r w:rsidR="00BC18A3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</w:t>
      </w:r>
      <w:r w:rsidR="004377F4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láusula </w:t>
      </w:r>
      <w:r w:rsidR="00BC18A3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Primeira </w:t>
      </w:r>
      <w:r w:rsidR="004377F4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deste contrato, na forma como lhe for solicitada, nas páginas internas do jornal</w:t>
      </w:r>
      <w:r w:rsidR="008667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BC18A3" w:rsidRPr="00964E55" w:rsidRDefault="00BC18A3" w:rsidP="006E2747">
      <w:pPr>
        <w:spacing w:before="225" w:after="225" w:line="360" w:lineRule="auto"/>
        <w:ind w:right="-85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964E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CLÁUSULA SEXTA</w:t>
      </w:r>
    </w:p>
    <w:p w:rsidR="00964E55" w:rsidRDefault="00BC18A3" w:rsidP="006E2747">
      <w:pPr>
        <w:spacing w:before="225" w:after="225" w:line="360" w:lineRule="auto"/>
        <w:ind w:right="-8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6.</w:t>
      </w: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ab/>
      </w:r>
      <w:r w:rsidR="004377F4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CONTRATADA disponibilizará </w:t>
      </w:r>
      <w:proofErr w:type="gramStart"/>
      <w:r w:rsidR="004377F4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à</w:t>
      </w:r>
      <w:proofErr w:type="gramEnd"/>
      <w:r w:rsidR="004377F4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CÂMARA, em cada </w:t>
      </w:r>
      <w:r w:rsidR="004377F4" w:rsidRPr="0077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edição </w:t>
      </w:r>
      <w:r w:rsidR="00866723" w:rsidRPr="0077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que constar as publicações conforme o contrato</w:t>
      </w:r>
      <w:r w:rsidR="004377F4" w:rsidRPr="00776C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</w:t>
      </w:r>
      <w:r w:rsidR="004377F4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dois exemplares, sem qualquer custo adicional para a CÂMARA.</w:t>
      </w:r>
    </w:p>
    <w:p w:rsidR="004377F4" w:rsidRPr="00964E55" w:rsidRDefault="00BC18A3" w:rsidP="006E2747">
      <w:pPr>
        <w:spacing w:before="225" w:after="225" w:line="360" w:lineRule="auto"/>
        <w:ind w:right="-8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64E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lastRenderedPageBreak/>
        <w:t xml:space="preserve">CLAÚSULA SÉTIMA </w:t>
      </w:r>
    </w:p>
    <w:p w:rsidR="004377F4" w:rsidRPr="00964E55" w:rsidRDefault="00BC18A3" w:rsidP="006E2747">
      <w:pPr>
        <w:spacing w:before="225" w:after="225" w:line="360" w:lineRule="auto"/>
        <w:ind w:right="-8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7.</w:t>
      </w: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ab/>
      </w:r>
      <w:r w:rsidR="004377F4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CÂMARA poderá rescindir o presente contrato nas hipóteses previstas nos Artigos 77 e 78 e pelas formas do Artigo 79, todos da Lei Federal n° 8.666/93 com alterações posteriores.</w:t>
      </w:r>
    </w:p>
    <w:p w:rsidR="004377F4" w:rsidRPr="00964E55" w:rsidRDefault="00BC18A3" w:rsidP="006E2747">
      <w:pPr>
        <w:spacing w:before="225" w:after="225" w:line="360" w:lineRule="auto"/>
        <w:ind w:right="-85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964E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CLÁUSULA OITAVA</w:t>
      </w:r>
    </w:p>
    <w:p w:rsidR="004377F4" w:rsidRPr="00964E55" w:rsidRDefault="00BC18A3" w:rsidP="006E2747">
      <w:pPr>
        <w:spacing w:before="225" w:after="225" w:line="360" w:lineRule="auto"/>
        <w:ind w:right="-8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8.</w:t>
      </w: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ab/>
      </w:r>
      <w:r w:rsidR="004377F4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CÂMARA poderá ainda rescindir o presente contrato de forma unilateral, desde que comunique a CONTRATADA com antecedência mínima de trinta dias, sem que caiba qualquer tipo de indenização </w:t>
      </w: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à</w:t>
      </w:r>
      <w:r w:rsidR="004377F4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CONTRATADA.</w:t>
      </w:r>
    </w:p>
    <w:p w:rsidR="004377F4" w:rsidRPr="00964E55" w:rsidRDefault="00BC18A3" w:rsidP="006E2747">
      <w:pPr>
        <w:spacing w:before="225" w:after="225" w:line="360" w:lineRule="auto"/>
        <w:ind w:right="-85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964E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CLÁUSULA NONA</w:t>
      </w:r>
    </w:p>
    <w:p w:rsidR="004377F4" w:rsidRPr="00964E55" w:rsidRDefault="00BC18A3" w:rsidP="006E2747">
      <w:pPr>
        <w:spacing w:before="225" w:after="225" w:line="360" w:lineRule="auto"/>
        <w:ind w:right="-8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9.</w:t>
      </w: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ab/>
      </w:r>
      <w:r w:rsidR="004377F4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CONTRATADA deve instruir as notas fiscais e/ou faturas de cobrança, com todos os documentos comprobatórios da realização das despesas, sendo que as publicações e as divulgações serão realizadas conforme a necessidade do Legislativo Municipal.</w:t>
      </w:r>
    </w:p>
    <w:p w:rsidR="004377F4" w:rsidRPr="00964E55" w:rsidRDefault="00BC18A3" w:rsidP="006E2747">
      <w:pPr>
        <w:spacing w:before="225" w:after="225" w:line="360" w:lineRule="auto"/>
        <w:ind w:right="-85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964E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CLÁUSULA DÉCIMA</w:t>
      </w:r>
    </w:p>
    <w:p w:rsidR="004377F4" w:rsidRPr="00964E55" w:rsidRDefault="00BC18A3" w:rsidP="006E2747">
      <w:pPr>
        <w:spacing w:before="225" w:after="225" w:line="360" w:lineRule="auto"/>
        <w:ind w:right="-8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10.</w:t>
      </w: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ab/>
      </w:r>
      <w:r w:rsidR="004377F4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CONTRATADA prestará todos os esclarecimentos que lhe forem solicitados pela CÂMARA, cujas reclamações se </w:t>
      </w:r>
      <w:proofErr w:type="gramStart"/>
      <w:r w:rsidR="004377F4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obriga</w:t>
      </w:r>
      <w:proofErr w:type="gramEnd"/>
      <w:r w:rsidR="004377F4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 atender prontamente.</w:t>
      </w:r>
    </w:p>
    <w:p w:rsidR="004377F4" w:rsidRPr="00964E55" w:rsidRDefault="00BC18A3" w:rsidP="006E2747">
      <w:pPr>
        <w:spacing w:before="225" w:after="225" w:line="360" w:lineRule="auto"/>
        <w:ind w:right="-8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10.1.</w:t>
      </w: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ab/>
      </w:r>
      <w:r w:rsidR="004377F4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CONTRATADA assumirá inteira responsabilidade por todos os prejuízos que venha culposa ou dolorosamente, prejudicar a CÂMARA ou </w:t>
      </w:r>
      <w:proofErr w:type="gramStart"/>
      <w:r w:rsidR="004377F4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à</w:t>
      </w:r>
      <w:proofErr w:type="gramEnd"/>
      <w:r w:rsidR="004377F4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terceiros, quando da execução do objeto des</w:t>
      </w: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te instrumento contratual, ressalvados os arquivos dos anúncios remetidos pela Câmara que contiverem erros e/ou distorções.</w:t>
      </w:r>
    </w:p>
    <w:p w:rsidR="004377F4" w:rsidRPr="00964E55" w:rsidRDefault="00BC18A3" w:rsidP="006E2747">
      <w:pPr>
        <w:spacing w:before="225" w:after="225" w:line="360" w:lineRule="auto"/>
        <w:ind w:right="-8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10.2.</w:t>
      </w: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ab/>
      </w:r>
      <w:r w:rsidR="004377F4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Todas as despesas decorrentes da p</w:t>
      </w: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resente contratação, bem como e</w:t>
      </w:r>
      <w:r w:rsidR="004377F4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ncargos trabalhistas, previdenciários e tributários decorrentes da execução deste contrato, ficarão exclusivamente a cargo da CONTRATADA.</w:t>
      </w:r>
    </w:p>
    <w:p w:rsidR="004377F4" w:rsidRPr="00964E55" w:rsidRDefault="00BC18A3" w:rsidP="006E2747">
      <w:pPr>
        <w:spacing w:before="225" w:after="225" w:line="360" w:lineRule="auto"/>
        <w:ind w:right="-85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964E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lastRenderedPageBreak/>
        <w:t>CLÁUSULA DÉCIMA PRIMEIRA</w:t>
      </w:r>
    </w:p>
    <w:p w:rsidR="004377F4" w:rsidRPr="00964E55" w:rsidRDefault="002063A4" w:rsidP="006E2747">
      <w:pPr>
        <w:spacing w:before="225" w:after="225" w:line="360" w:lineRule="auto"/>
        <w:ind w:right="-8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11.</w:t>
      </w: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ab/>
      </w:r>
      <w:r w:rsidR="004377F4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CONTRATADA se responsabiliza </w:t>
      </w:r>
      <w:r w:rsidR="00BC18A3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</w:t>
      </w:r>
      <w:r w:rsidR="004377F4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or todo e qualquer prejuízo que possa acarretar à CÂMARA, pelo não cumprimento de dispositivos legais relativos aos serviços ora contratados, salvo os que não lhe possam ser atribuídos, por motivo estranho a sua vontade, tais como, força maior comprovada, impossibilidade notória ou instruções determinantes da CÂMARA, ou falta de comunicação de fornecimento de dados elementos necessários.</w:t>
      </w:r>
    </w:p>
    <w:p w:rsidR="002063A4" w:rsidRPr="00964E55" w:rsidRDefault="002063A4" w:rsidP="006E2747">
      <w:pPr>
        <w:spacing w:before="225" w:after="225" w:line="360" w:lineRule="auto"/>
        <w:ind w:right="-85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964E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CLÁUSULA DÉCIMA SEGUNDA</w:t>
      </w:r>
    </w:p>
    <w:p w:rsidR="002063A4" w:rsidRPr="00964E55" w:rsidRDefault="002063A4" w:rsidP="006E2747">
      <w:pPr>
        <w:spacing w:before="225" w:after="225" w:line="360" w:lineRule="auto"/>
        <w:ind w:right="-8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12.</w:t>
      </w: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ab/>
        <w:t xml:space="preserve">As despesas decorrentes do presente contrato correrão à conta da dotação orçamentária – </w:t>
      </w:r>
      <w:hyperlink r:id="rId5" w:tgtFrame="_blank" w:tooltip="http://3.3.3.90" w:history="1">
        <w:r w:rsidR="006E2747" w:rsidRPr="00866723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3.3.3.90</w:t>
        </w:r>
      </w:hyperlink>
      <w:proofErr w:type="gramStart"/>
      <w:r w:rsidR="006E2747" w:rsidRPr="008667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="006E2747" w:rsidRPr="008667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39.00</w:t>
      </w:r>
      <w:r w:rsidR="006E2747" w:rsidRPr="00964E5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Outros Serviços de terceiros - Pessoa Jurídica</w:t>
      </w:r>
    </w:p>
    <w:p w:rsidR="002063A4" w:rsidRPr="00964E55" w:rsidRDefault="002063A4" w:rsidP="006E2747">
      <w:pPr>
        <w:spacing w:before="225" w:after="225" w:line="360" w:lineRule="auto"/>
        <w:ind w:right="-85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964E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CLÁUSULA DÉCIMA TERCEIRA</w:t>
      </w:r>
    </w:p>
    <w:p w:rsidR="002063A4" w:rsidRPr="00964E55" w:rsidRDefault="002063A4" w:rsidP="006E2747">
      <w:pPr>
        <w:spacing w:before="225" w:after="225" w:line="360" w:lineRule="auto"/>
        <w:ind w:right="-8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13.</w:t>
      </w: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ab/>
        <w:t>As partes contratantes elegem o Foro da Comarca de Taquari, RS, para dirimir qualquer ação oriunda deste contrato.</w:t>
      </w:r>
    </w:p>
    <w:p w:rsidR="002063A4" w:rsidRPr="00964E55" w:rsidRDefault="002063A4" w:rsidP="006E2747">
      <w:pPr>
        <w:spacing w:before="225" w:after="225" w:line="360" w:lineRule="auto"/>
        <w:ind w:right="-8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ab/>
        <w:t>E por estarem justas e acordadas, assinam o presente em duas vias de igual teor e forma.</w:t>
      </w:r>
    </w:p>
    <w:p w:rsidR="00776C31" w:rsidRPr="00964E55" w:rsidRDefault="002063A4" w:rsidP="006E2747">
      <w:pPr>
        <w:spacing w:before="225" w:after="225" w:line="360" w:lineRule="auto"/>
        <w:ind w:right="-85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ab/>
      </w:r>
      <w:proofErr w:type="spellStart"/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Tabaí</w:t>
      </w:r>
      <w:proofErr w:type="spellEnd"/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</w:t>
      </w:r>
      <w:r w:rsidR="008667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15</w:t>
      </w:r>
      <w:r w:rsidR="006E2747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</w:t>
      </w:r>
      <w:r w:rsidR="00F325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Julho</w:t>
      </w:r>
      <w:r w:rsidR="006E2747"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2015</w:t>
      </w:r>
      <w:r w:rsidRPr="00964E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6E2747" w:rsidRPr="00964E55" w:rsidRDefault="006E2747" w:rsidP="006E2747">
      <w:pPr>
        <w:pStyle w:val="NormalWeb"/>
        <w:jc w:val="both"/>
        <w:rPr>
          <w:rFonts w:ascii="Arial" w:hAnsi="Arial" w:cs="Arial"/>
          <w:color w:val="000000" w:themeColor="text1"/>
        </w:rPr>
      </w:pPr>
      <w:r w:rsidRPr="00964E55">
        <w:rPr>
          <w:rFonts w:ascii="Arial" w:hAnsi="Arial" w:cs="Arial"/>
          <w:color w:val="000000" w:themeColor="text1"/>
        </w:rPr>
        <w:t>________________________</w:t>
      </w:r>
      <w:r w:rsidRPr="00964E55">
        <w:rPr>
          <w:rFonts w:ascii="Arial" w:hAnsi="Arial" w:cs="Arial"/>
          <w:color w:val="000000" w:themeColor="text1"/>
        </w:rPr>
        <w:tab/>
      </w:r>
      <w:r w:rsidRPr="00964E55">
        <w:rPr>
          <w:rFonts w:ascii="Arial" w:hAnsi="Arial" w:cs="Arial"/>
          <w:color w:val="000000" w:themeColor="text1"/>
        </w:rPr>
        <w:tab/>
      </w:r>
      <w:r w:rsidRPr="00964E55">
        <w:rPr>
          <w:rFonts w:ascii="Arial" w:hAnsi="Arial" w:cs="Arial"/>
          <w:color w:val="000000" w:themeColor="text1"/>
        </w:rPr>
        <w:tab/>
        <w:t>_________________________</w:t>
      </w:r>
      <w:r w:rsidRPr="00964E55">
        <w:rPr>
          <w:rFonts w:ascii="Arial" w:hAnsi="Arial" w:cs="Arial"/>
          <w:color w:val="000000" w:themeColor="text1"/>
        </w:rPr>
        <w:tab/>
      </w:r>
    </w:p>
    <w:p w:rsidR="006E2747" w:rsidRPr="00964E55" w:rsidRDefault="001250AB" w:rsidP="006E2747">
      <w:pPr>
        <w:pStyle w:val="NormalWeb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CONTRATANTE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6E2747" w:rsidRPr="00964E55">
        <w:rPr>
          <w:rFonts w:ascii="Arial" w:hAnsi="Arial" w:cs="Arial"/>
          <w:color w:val="000000" w:themeColor="text1"/>
        </w:rPr>
        <w:t>CONTRATADO</w:t>
      </w:r>
    </w:p>
    <w:p w:rsidR="006E2747" w:rsidRDefault="006E2747" w:rsidP="006E2747">
      <w:pPr>
        <w:pStyle w:val="NormalWeb"/>
        <w:jc w:val="both"/>
        <w:rPr>
          <w:rFonts w:ascii="Arial" w:hAnsi="Arial" w:cs="Arial"/>
          <w:color w:val="000000" w:themeColor="text1"/>
        </w:rPr>
      </w:pPr>
    </w:p>
    <w:p w:rsidR="001250AB" w:rsidRDefault="001250AB" w:rsidP="006E2747">
      <w:pPr>
        <w:pStyle w:val="NormalWeb"/>
        <w:jc w:val="both"/>
        <w:rPr>
          <w:rFonts w:ascii="Arial" w:hAnsi="Arial" w:cs="Arial"/>
          <w:color w:val="000000" w:themeColor="text1"/>
        </w:rPr>
      </w:pPr>
    </w:p>
    <w:p w:rsidR="001250AB" w:rsidRPr="00964E55" w:rsidRDefault="001250AB" w:rsidP="006E2747">
      <w:pPr>
        <w:pStyle w:val="NormalWeb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_______________________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softHyphen/>
      </w:r>
    </w:p>
    <w:p w:rsidR="006E2747" w:rsidRPr="00964E55" w:rsidRDefault="006E2747" w:rsidP="006E2747">
      <w:pPr>
        <w:pStyle w:val="NormalWeb"/>
        <w:jc w:val="both"/>
        <w:rPr>
          <w:rFonts w:ascii="Arial" w:hAnsi="Arial" w:cs="Arial"/>
          <w:color w:val="000000" w:themeColor="text1"/>
        </w:rPr>
      </w:pPr>
      <w:r w:rsidRPr="00964E55">
        <w:rPr>
          <w:rFonts w:ascii="Arial" w:hAnsi="Arial" w:cs="Arial"/>
          <w:color w:val="000000" w:themeColor="text1"/>
        </w:rPr>
        <w:t>TESTEMUNHAS</w:t>
      </w:r>
      <w:r w:rsidR="001250AB">
        <w:rPr>
          <w:rFonts w:ascii="Arial" w:hAnsi="Arial" w:cs="Arial"/>
          <w:color w:val="000000" w:themeColor="text1"/>
        </w:rPr>
        <w:tab/>
      </w:r>
      <w:r w:rsidR="001250AB">
        <w:rPr>
          <w:rFonts w:ascii="Arial" w:hAnsi="Arial" w:cs="Arial"/>
          <w:color w:val="000000" w:themeColor="text1"/>
        </w:rPr>
        <w:tab/>
      </w:r>
      <w:r w:rsidR="001250AB">
        <w:rPr>
          <w:rFonts w:ascii="Arial" w:hAnsi="Arial" w:cs="Arial"/>
          <w:color w:val="000000" w:themeColor="text1"/>
        </w:rPr>
        <w:tab/>
      </w:r>
      <w:r w:rsidR="001250AB">
        <w:rPr>
          <w:rFonts w:ascii="Arial" w:hAnsi="Arial" w:cs="Arial"/>
          <w:color w:val="000000" w:themeColor="text1"/>
        </w:rPr>
        <w:tab/>
      </w:r>
      <w:proofErr w:type="spellStart"/>
      <w:r w:rsidR="001250AB" w:rsidRPr="00964E55">
        <w:rPr>
          <w:rFonts w:ascii="Arial" w:hAnsi="Arial" w:cs="Arial"/>
          <w:color w:val="000000" w:themeColor="text1"/>
        </w:rPr>
        <w:t>TESTEMUNHAS</w:t>
      </w:r>
      <w:proofErr w:type="spellEnd"/>
      <w:r w:rsidR="001250AB">
        <w:rPr>
          <w:rFonts w:ascii="Arial" w:hAnsi="Arial" w:cs="Arial"/>
          <w:color w:val="000000" w:themeColor="text1"/>
        </w:rPr>
        <w:tab/>
      </w:r>
      <w:r w:rsidR="001250AB">
        <w:rPr>
          <w:rFonts w:ascii="Arial" w:hAnsi="Arial" w:cs="Arial"/>
          <w:color w:val="000000" w:themeColor="text1"/>
        </w:rPr>
        <w:tab/>
      </w:r>
      <w:r w:rsidR="001250AB">
        <w:rPr>
          <w:rFonts w:ascii="Arial" w:hAnsi="Arial" w:cs="Arial"/>
          <w:color w:val="000000" w:themeColor="text1"/>
        </w:rPr>
        <w:br/>
      </w:r>
      <w:r w:rsidR="001250AB">
        <w:rPr>
          <w:rFonts w:ascii="Arial" w:hAnsi="Arial" w:cs="Arial"/>
          <w:color w:val="000000" w:themeColor="text1"/>
        </w:rPr>
        <w:softHyphen/>
      </w:r>
      <w:r w:rsidR="001250AB">
        <w:rPr>
          <w:rFonts w:ascii="Arial" w:hAnsi="Arial" w:cs="Arial"/>
          <w:color w:val="000000" w:themeColor="text1"/>
        </w:rPr>
        <w:tab/>
      </w:r>
    </w:p>
    <w:sectPr w:rsidR="006E2747" w:rsidRPr="00964E55" w:rsidSect="006E2747">
      <w:pgSz w:w="11906" w:h="16838"/>
      <w:pgMar w:top="2552" w:right="1701" w:bottom="326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F4"/>
    <w:rsid w:val="000250C0"/>
    <w:rsid w:val="001250AB"/>
    <w:rsid w:val="001A64DB"/>
    <w:rsid w:val="002063A4"/>
    <w:rsid w:val="00345626"/>
    <w:rsid w:val="003473DF"/>
    <w:rsid w:val="00431564"/>
    <w:rsid w:val="004377F4"/>
    <w:rsid w:val="004A275F"/>
    <w:rsid w:val="00547420"/>
    <w:rsid w:val="005C4FAD"/>
    <w:rsid w:val="006E2747"/>
    <w:rsid w:val="00776C31"/>
    <w:rsid w:val="007C4A0D"/>
    <w:rsid w:val="007D5342"/>
    <w:rsid w:val="00866723"/>
    <w:rsid w:val="008F4BE2"/>
    <w:rsid w:val="00964E55"/>
    <w:rsid w:val="0097297C"/>
    <w:rsid w:val="009A36ED"/>
    <w:rsid w:val="00A90BD7"/>
    <w:rsid w:val="00B36BFC"/>
    <w:rsid w:val="00BC18A3"/>
    <w:rsid w:val="00D51C63"/>
    <w:rsid w:val="00D5265A"/>
    <w:rsid w:val="00F1757B"/>
    <w:rsid w:val="00F3254E"/>
    <w:rsid w:val="00F87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7297C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6E2747"/>
    <w:rPr>
      <w:color w:val="0000FF"/>
      <w:u w:val="single"/>
    </w:rPr>
  </w:style>
  <w:style w:type="paragraph" w:styleId="NormalWeb">
    <w:name w:val="Normal (Web)"/>
    <w:basedOn w:val="Normal"/>
    <w:semiHidden/>
    <w:rsid w:val="006E2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1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1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7297C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6E2747"/>
    <w:rPr>
      <w:color w:val="0000FF"/>
      <w:u w:val="single"/>
    </w:rPr>
  </w:style>
  <w:style w:type="paragraph" w:styleId="NormalWeb">
    <w:name w:val="Normal (Web)"/>
    <w:basedOn w:val="Normal"/>
    <w:semiHidden/>
    <w:rsid w:val="006E2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1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1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4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3.3.3.9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2015-07-23T18:07:00Z</cp:lastPrinted>
  <dcterms:created xsi:type="dcterms:W3CDTF">2015-07-23T18:08:00Z</dcterms:created>
  <dcterms:modified xsi:type="dcterms:W3CDTF">2015-07-23T18:08:00Z</dcterms:modified>
</cp:coreProperties>
</file>