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04" w:rsidRPr="00E5439F" w:rsidRDefault="009B6904" w:rsidP="009B6904">
      <w:pPr>
        <w:tabs>
          <w:tab w:val="left" w:pos="1701"/>
          <w:tab w:val="left" w:pos="1920"/>
          <w:tab w:val="left" w:pos="2835"/>
        </w:tabs>
        <w:spacing w:before="100" w:beforeAutospacing="1" w:after="100" w:afterAutospacing="1"/>
        <w:jc w:val="center"/>
        <w:rPr>
          <w:rFonts w:ascii="Arial" w:hAnsi="Arial" w:cs="Arial"/>
          <w:bCs/>
          <w:sz w:val="24"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  <w:b/>
          <w:bCs/>
        </w:rPr>
      </w:pPr>
      <w:r w:rsidRPr="00E5439F">
        <w:rPr>
          <w:rFonts w:ascii="Arial" w:hAnsi="Arial" w:cs="Arial"/>
          <w:b/>
          <w:bCs/>
        </w:rPr>
        <w:t>CONTRATO DE PRESTAÇÃO DE SERVIÇOS E HONORÁRIOS ADVOCATÍCIOS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AF053C">
      <w:pPr>
        <w:pStyle w:val="NormalWeb"/>
        <w:jc w:val="center"/>
        <w:rPr>
          <w:rFonts w:ascii="Arial" w:hAnsi="Arial" w:cs="Arial"/>
        </w:rPr>
      </w:pPr>
      <w:r w:rsidRPr="00E5439F">
        <w:rPr>
          <w:rFonts w:ascii="Arial" w:hAnsi="Arial" w:cs="Arial"/>
          <w:b/>
          <w:bCs/>
        </w:rPr>
        <w:t>IDENTIFICAÇÃO DAS PARTES CONTRATANTES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ind w:left="1985" w:hanging="1985"/>
        <w:jc w:val="both"/>
        <w:rPr>
          <w:rFonts w:ascii="Arial" w:hAnsi="Arial" w:cs="Arial"/>
        </w:rPr>
      </w:pPr>
      <w:r w:rsidRPr="00E5439F">
        <w:rPr>
          <w:rFonts w:ascii="Arial" w:hAnsi="Arial" w:cs="Arial"/>
          <w:b/>
          <w:bCs/>
        </w:rPr>
        <w:t>CONTRATANTE</w:t>
      </w:r>
      <w:r w:rsidRPr="00E5439F">
        <w:rPr>
          <w:rFonts w:ascii="Arial" w:hAnsi="Arial" w:cs="Arial"/>
        </w:rPr>
        <w:t xml:space="preserve">: </w:t>
      </w:r>
      <w:r w:rsidRPr="00E5439F">
        <w:rPr>
          <w:rFonts w:ascii="Arial" w:hAnsi="Arial" w:cs="Arial"/>
          <w:b/>
        </w:rPr>
        <w:t>CÂMARA MUNI</w:t>
      </w:r>
      <w:bookmarkStart w:id="0" w:name="_GoBack"/>
      <w:bookmarkEnd w:id="0"/>
      <w:r w:rsidRPr="00E5439F">
        <w:rPr>
          <w:rFonts w:ascii="Arial" w:hAnsi="Arial" w:cs="Arial"/>
          <w:b/>
        </w:rPr>
        <w:t>CIPAL DE TABAÍ</w:t>
      </w:r>
      <w:r w:rsidRPr="00E5439F">
        <w:rPr>
          <w:rFonts w:ascii="Arial" w:hAnsi="Arial" w:cs="Arial"/>
        </w:rPr>
        <w:t xml:space="preserve">, pessoa jurídica de direito público interno, inscrita no CNPJ sob o nº 09.133.136/0001-44, localizada na </w:t>
      </w:r>
      <w:r w:rsidRPr="00DC74AE">
        <w:rPr>
          <w:rFonts w:ascii="Arial" w:hAnsi="Arial" w:cs="Arial"/>
          <w:color w:val="000000" w:themeColor="text1"/>
        </w:rPr>
        <w:t xml:space="preserve">Rua Deputado Júlio </w:t>
      </w:r>
      <w:proofErr w:type="spellStart"/>
      <w:r w:rsidRPr="00DC74AE">
        <w:rPr>
          <w:rFonts w:ascii="Arial" w:hAnsi="Arial" w:cs="Arial"/>
          <w:color w:val="000000" w:themeColor="text1"/>
        </w:rPr>
        <w:t>Redecker</w:t>
      </w:r>
      <w:proofErr w:type="spellEnd"/>
      <w:r w:rsidRPr="00DC74AE">
        <w:rPr>
          <w:rFonts w:ascii="Arial" w:hAnsi="Arial" w:cs="Arial"/>
          <w:color w:val="000000" w:themeColor="text1"/>
        </w:rPr>
        <w:t xml:space="preserve">, nº 254, Centro, neste município de </w:t>
      </w:r>
      <w:proofErr w:type="spellStart"/>
      <w:r w:rsidRPr="00DC74AE">
        <w:rPr>
          <w:rFonts w:ascii="Arial" w:hAnsi="Arial" w:cs="Arial"/>
          <w:color w:val="000000" w:themeColor="text1"/>
        </w:rPr>
        <w:t>Tabaí</w:t>
      </w:r>
      <w:proofErr w:type="spellEnd"/>
      <w:r w:rsidRPr="00DC74AE">
        <w:rPr>
          <w:rFonts w:ascii="Arial" w:hAnsi="Arial" w:cs="Arial"/>
          <w:color w:val="000000" w:themeColor="text1"/>
        </w:rPr>
        <w:t xml:space="preserve">, RS, neste </w:t>
      </w:r>
      <w:proofErr w:type="gramStart"/>
      <w:r w:rsidRPr="00DC74AE">
        <w:rPr>
          <w:rFonts w:ascii="Arial" w:hAnsi="Arial" w:cs="Arial"/>
          <w:color w:val="000000" w:themeColor="text1"/>
        </w:rPr>
        <w:t>ato representada</w:t>
      </w:r>
      <w:proofErr w:type="gramEnd"/>
      <w:r w:rsidRPr="00DC74AE">
        <w:rPr>
          <w:rFonts w:ascii="Arial" w:hAnsi="Arial" w:cs="Arial"/>
          <w:color w:val="000000" w:themeColor="text1"/>
        </w:rPr>
        <w:t xml:space="preserve"> por seu Presidente, </w:t>
      </w:r>
      <w:r w:rsidRPr="00DC74AE">
        <w:rPr>
          <w:rFonts w:ascii="Arial" w:hAnsi="Arial" w:cs="Arial"/>
          <w:b/>
          <w:color w:val="000000" w:themeColor="text1"/>
        </w:rPr>
        <w:t xml:space="preserve">Sr. </w:t>
      </w:r>
      <w:r w:rsidR="0075341B" w:rsidRPr="00DC74AE">
        <w:rPr>
          <w:rFonts w:ascii="Arial" w:hAnsi="Arial" w:cs="Arial"/>
          <w:b/>
          <w:color w:val="000000" w:themeColor="text1"/>
        </w:rPr>
        <w:t>NELSO DA ROSA MACHADO</w:t>
      </w:r>
      <w:r w:rsidRPr="00DC74AE">
        <w:rPr>
          <w:rFonts w:ascii="Arial" w:hAnsi="Arial" w:cs="Arial"/>
          <w:color w:val="000000" w:themeColor="text1"/>
        </w:rPr>
        <w:t xml:space="preserve">, brasileiro, </w:t>
      </w:r>
      <w:r w:rsidR="0075341B" w:rsidRPr="00DC74AE">
        <w:rPr>
          <w:rFonts w:ascii="Arial" w:hAnsi="Arial" w:cs="Arial"/>
          <w:color w:val="000000" w:themeColor="text1"/>
        </w:rPr>
        <w:t>casado</w:t>
      </w:r>
      <w:r w:rsidRPr="00DC74AE">
        <w:rPr>
          <w:rFonts w:ascii="Arial" w:hAnsi="Arial" w:cs="Arial"/>
          <w:color w:val="000000" w:themeColor="text1"/>
        </w:rPr>
        <w:t>, vereador, inscrito no CPF sob o nº</w:t>
      </w:r>
      <w:r w:rsidR="00DC74AE" w:rsidRPr="00DC74AE">
        <w:rPr>
          <w:rFonts w:ascii="Arial" w:hAnsi="Arial" w:cs="Arial"/>
          <w:color w:val="000000" w:themeColor="text1"/>
        </w:rPr>
        <w:t xml:space="preserve"> 354.165800-20</w:t>
      </w:r>
      <w:r w:rsidRPr="00DC74AE">
        <w:rPr>
          <w:rFonts w:ascii="Arial" w:hAnsi="Arial" w:cs="Arial"/>
          <w:color w:val="000000" w:themeColor="text1"/>
        </w:rPr>
        <w:t>, portador da cédula de identidade nº</w:t>
      </w:r>
      <w:r w:rsidR="00DC74AE" w:rsidRPr="00DC74AE">
        <w:rPr>
          <w:rFonts w:ascii="Arial" w:hAnsi="Arial" w:cs="Arial"/>
          <w:color w:val="000000" w:themeColor="text1"/>
        </w:rPr>
        <w:t xml:space="preserve"> 4026152514</w:t>
      </w:r>
      <w:r w:rsidRPr="00DC74AE">
        <w:rPr>
          <w:rFonts w:ascii="Arial" w:hAnsi="Arial" w:cs="Arial"/>
          <w:color w:val="000000" w:themeColor="text1"/>
        </w:rPr>
        <w:t xml:space="preserve">, residente e domiciliado neste município de </w:t>
      </w:r>
      <w:proofErr w:type="spellStart"/>
      <w:r w:rsidRPr="00DC74AE">
        <w:rPr>
          <w:rFonts w:ascii="Arial" w:hAnsi="Arial" w:cs="Arial"/>
          <w:color w:val="000000" w:themeColor="text1"/>
        </w:rPr>
        <w:t>Tabaí</w:t>
      </w:r>
      <w:proofErr w:type="spellEnd"/>
      <w:r w:rsidRPr="00DC74AE">
        <w:rPr>
          <w:rFonts w:ascii="Arial" w:hAnsi="Arial" w:cs="Arial"/>
          <w:color w:val="000000" w:themeColor="text1"/>
        </w:rPr>
        <w:t>, RS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ind w:left="1985" w:hanging="1985"/>
        <w:jc w:val="both"/>
        <w:rPr>
          <w:rFonts w:ascii="Arial" w:hAnsi="Arial" w:cs="Arial"/>
        </w:rPr>
      </w:pPr>
      <w:r w:rsidRPr="00E5439F">
        <w:rPr>
          <w:rFonts w:ascii="Arial" w:hAnsi="Arial" w:cs="Arial"/>
          <w:b/>
          <w:bCs/>
        </w:rPr>
        <w:t>CONTRATADO</w:t>
      </w:r>
      <w:r>
        <w:rPr>
          <w:rFonts w:ascii="Arial" w:hAnsi="Arial" w:cs="Arial"/>
        </w:rPr>
        <w:t xml:space="preserve">: </w:t>
      </w:r>
      <w:r w:rsidR="0075341B">
        <w:rPr>
          <w:rFonts w:ascii="Arial" w:hAnsi="Arial" w:cs="Arial"/>
          <w:b/>
        </w:rPr>
        <w:t>JOÃO BATISTA BASTOS PEREIRA</w:t>
      </w:r>
      <w:r>
        <w:rPr>
          <w:rFonts w:ascii="Arial" w:hAnsi="Arial" w:cs="Arial"/>
        </w:rPr>
        <w:t xml:space="preserve">, </w:t>
      </w:r>
      <w:r w:rsidR="0075341B">
        <w:rPr>
          <w:rFonts w:ascii="Arial" w:hAnsi="Arial" w:cs="Arial"/>
        </w:rPr>
        <w:t>b</w:t>
      </w:r>
      <w:r>
        <w:rPr>
          <w:rFonts w:ascii="Arial" w:hAnsi="Arial" w:cs="Arial"/>
        </w:rPr>
        <w:t>rasileir</w:t>
      </w:r>
      <w:r w:rsidR="0075341B">
        <w:rPr>
          <w:rFonts w:ascii="Arial" w:hAnsi="Arial" w:cs="Arial"/>
        </w:rPr>
        <w:t>o</w:t>
      </w:r>
      <w:r>
        <w:rPr>
          <w:rFonts w:ascii="Arial" w:hAnsi="Arial" w:cs="Arial"/>
        </w:rPr>
        <w:t>, solteir</w:t>
      </w:r>
      <w:r w:rsidR="0075341B">
        <w:rPr>
          <w:rFonts w:ascii="Arial" w:hAnsi="Arial" w:cs="Arial"/>
        </w:rPr>
        <w:t>o</w:t>
      </w:r>
      <w:r w:rsidRPr="00E5439F">
        <w:rPr>
          <w:rFonts w:ascii="Arial" w:hAnsi="Arial" w:cs="Arial"/>
        </w:rPr>
        <w:t>, Advogado,</w:t>
      </w:r>
      <w:r>
        <w:rPr>
          <w:rFonts w:ascii="Arial" w:hAnsi="Arial" w:cs="Arial"/>
        </w:rPr>
        <w:t xml:space="preserve"> Carteira de Identidade nº </w:t>
      </w:r>
      <w:r w:rsidR="0075341B">
        <w:rPr>
          <w:rFonts w:ascii="Arial" w:hAnsi="Arial" w:cs="Arial"/>
        </w:rPr>
        <w:t>4046196897</w:t>
      </w:r>
      <w:r w:rsidRPr="00E5439F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.P.F. nº </w:t>
      </w:r>
      <w:r w:rsidR="0075341B">
        <w:rPr>
          <w:rFonts w:ascii="Arial" w:hAnsi="Arial" w:cs="Arial"/>
        </w:rPr>
        <w:t>939.696.860-91</w:t>
      </w:r>
      <w:r>
        <w:rPr>
          <w:rFonts w:ascii="Arial" w:hAnsi="Arial" w:cs="Arial"/>
        </w:rPr>
        <w:t>, inscrito na OAB</w:t>
      </w:r>
      <w:r w:rsidR="00753164">
        <w:rPr>
          <w:rFonts w:ascii="Arial" w:hAnsi="Arial" w:cs="Arial"/>
        </w:rPr>
        <w:t>/RS</w:t>
      </w:r>
      <w:r>
        <w:rPr>
          <w:rFonts w:ascii="Arial" w:hAnsi="Arial" w:cs="Arial"/>
        </w:rPr>
        <w:t xml:space="preserve"> sob o nº 83.</w:t>
      </w:r>
      <w:r w:rsidR="0075341B">
        <w:rPr>
          <w:rFonts w:ascii="Arial" w:hAnsi="Arial" w:cs="Arial"/>
        </w:rPr>
        <w:t>958</w:t>
      </w:r>
      <w:r w:rsidRPr="00E5439F">
        <w:rPr>
          <w:rFonts w:ascii="Arial" w:hAnsi="Arial" w:cs="Arial"/>
        </w:rPr>
        <w:t xml:space="preserve">, com escritório profissional situado na </w:t>
      </w:r>
      <w:r w:rsidR="0075341B">
        <w:rPr>
          <w:rFonts w:ascii="Arial" w:hAnsi="Arial" w:cs="Arial"/>
        </w:rPr>
        <w:t>Rua Albino Pinto, 056, Centro</w:t>
      </w:r>
      <w:r>
        <w:rPr>
          <w:rFonts w:ascii="Arial" w:hAnsi="Arial" w:cs="Arial"/>
        </w:rPr>
        <w:t>,</w:t>
      </w:r>
      <w:r w:rsidRPr="00E5439F">
        <w:rPr>
          <w:rFonts w:ascii="Arial" w:hAnsi="Arial" w:cs="Arial"/>
        </w:rPr>
        <w:t xml:space="preserve"> </w:t>
      </w:r>
      <w:r w:rsidR="0075341B">
        <w:rPr>
          <w:rFonts w:ascii="Arial" w:hAnsi="Arial" w:cs="Arial"/>
        </w:rPr>
        <w:t>Taquari/RS,</w:t>
      </w:r>
      <w:r w:rsidRPr="00E5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75341B">
        <w:rPr>
          <w:rFonts w:ascii="Arial" w:hAnsi="Arial" w:cs="Arial"/>
        </w:rPr>
        <w:t>EP</w:t>
      </w:r>
      <w:r>
        <w:rPr>
          <w:rFonts w:ascii="Arial" w:hAnsi="Arial" w:cs="Arial"/>
        </w:rPr>
        <w:t>. 958</w:t>
      </w:r>
      <w:r w:rsidR="0075341B">
        <w:rPr>
          <w:rFonts w:ascii="Arial" w:hAnsi="Arial" w:cs="Arial"/>
        </w:rPr>
        <w:t>60-000.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 xml:space="preserve">As partes acima identificadas têm, entre si, </w:t>
      </w:r>
      <w:proofErr w:type="gramStart"/>
      <w:r w:rsidRPr="00E5439F">
        <w:rPr>
          <w:rFonts w:ascii="Arial" w:hAnsi="Arial" w:cs="Arial"/>
        </w:rPr>
        <w:t>justo e acertado</w:t>
      </w:r>
      <w:proofErr w:type="gramEnd"/>
      <w:r w:rsidRPr="00E5439F">
        <w:rPr>
          <w:rFonts w:ascii="Arial" w:hAnsi="Arial" w:cs="Arial"/>
        </w:rPr>
        <w:t xml:space="preserve"> o presente Contrato de Prestação de Serviços e Honorários Advocatícios, que se regerá pelas cláusulas seguintes e pelas condições descritas no presente.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  <w:b/>
          <w:bCs/>
        </w:rPr>
      </w:pPr>
      <w:r w:rsidRPr="00E5439F">
        <w:rPr>
          <w:rFonts w:ascii="Arial" w:hAnsi="Arial" w:cs="Arial"/>
          <w:b/>
          <w:bCs/>
        </w:rPr>
        <w:t>DO OBJETO DO CONTRATO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 xml:space="preserve">Cláusula 1ª. O presente instrumento tem como OBJETO a prestação de serviços advocatícios especializados, na área do Direito Público, visando o acompanhamento, assessoramento, consultoria e defesa </w:t>
      </w:r>
      <w:proofErr w:type="gramStart"/>
      <w:r w:rsidRPr="00E5439F">
        <w:rPr>
          <w:rFonts w:ascii="Arial" w:hAnsi="Arial" w:cs="Arial"/>
        </w:rPr>
        <w:t>dos interesse</w:t>
      </w:r>
      <w:proofErr w:type="gramEnd"/>
      <w:r w:rsidRPr="00E5439F">
        <w:rPr>
          <w:rFonts w:ascii="Arial" w:hAnsi="Arial" w:cs="Arial"/>
        </w:rPr>
        <w:t xml:space="preserve"> da CONTRATANTE, cuja finalidade consiste em assessorar a mesa diretora da Câmara e demais vereadores nas matérias pertinentes a projetos de lei e demais expedientes Legislativos, bem como, acompanhar as sessões plenárias e elaborar pareceres técnicos junto as Comissões Permanentes da Câmara.</w:t>
      </w:r>
    </w:p>
    <w:p w:rsidR="009B6904" w:rsidRDefault="009B6904" w:rsidP="009B6904">
      <w:pPr>
        <w:pStyle w:val="NormalWeb"/>
        <w:jc w:val="both"/>
        <w:rPr>
          <w:rFonts w:ascii="Arial" w:hAnsi="Arial" w:cs="Arial"/>
        </w:rPr>
      </w:pPr>
    </w:p>
    <w:p w:rsidR="00DC74AE" w:rsidRDefault="00DC74AE" w:rsidP="009B6904">
      <w:pPr>
        <w:pStyle w:val="NormalWeb"/>
        <w:jc w:val="both"/>
        <w:rPr>
          <w:rFonts w:ascii="Arial" w:hAnsi="Arial" w:cs="Arial"/>
        </w:rPr>
      </w:pPr>
    </w:p>
    <w:p w:rsidR="00DC74AE" w:rsidRPr="00E5439F" w:rsidRDefault="00DC74AE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  <w:b/>
          <w:bCs/>
        </w:rPr>
        <w:lastRenderedPageBreak/>
        <w:t>DA VIGÊNCIA DO CONTRATO</w:t>
      </w:r>
    </w:p>
    <w:p w:rsidR="009B6904" w:rsidRPr="00E5439F" w:rsidRDefault="009B6904" w:rsidP="009B6904">
      <w:pPr>
        <w:pStyle w:val="NormalWeb"/>
        <w:tabs>
          <w:tab w:val="left" w:pos="1701"/>
        </w:tabs>
        <w:jc w:val="both"/>
        <w:rPr>
          <w:rFonts w:ascii="Arial" w:hAnsi="Arial" w:cs="Arial"/>
          <w:bCs/>
        </w:rPr>
      </w:pPr>
      <w:r w:rsidRPr="00E5439F">
        <w:rPr>
          <w:rFonts w:ascii="Arial" w:hAnsi="Arial" w:cs="Arial"/>
        </w:rPr>
        <w:t xml:space="preserve">Cláusula 2ª. </w:t>
      </w:r>
      <w:r w:rsidRPr="00E5439F">
        <w:rPr>
          <w:rFonts w:ascii="Arial" w:hAnsi="Arial" w:cs="Arial"/>
          <w:bCs/>
        </w:rPr>
        <w:t xml:space="preserve">A prestação dos serviços será pelo </w:t>
      </w:r>
      <w:r w:rsidR="009B5D3F">
        <w:rPr>
          <w:rFonts w:ascii="Arial" w:hAnsi="Arial" w:cs="Arial"/>
          <w:bCs/>
        </w:rPr>
        <w:t>período de 12 (doze</w:t>
      </w:r>
      <w:r>
        <w:rPr>
          <w:rFonts w:ascii="Arial" w:hAnsi="Arial" w:cs="Arial"/>
          <w:bCs/>
        </w:rPr>
        <w:t>) meses, a contar do dia 0</w:t>
      </w:r>
      <w:r w:rsidR="005B7D2C">
        <w:rPr>
          <w:rFonts w:ascii="Arial" w:hAnsi="Arial" w:cs="Arial"/>
          <w:bCs/>
        </w:rPr>
        <w:t xml:space="preserve">6 </w:t>
      </w:r>
      <w:r>
        <w:rPr>
          <w:rFonts w:ascii="Arial" w:hAnsi="Arial" w:cs="Arial"/>
          <w:bCs/>
        </w:rPr>
        <w:t>de março de 201</w:t>
      </w:r>
      <w:r w:rsidR="005B7D2C">
        <w:rPr>
          <w:rFonts w:ascii="Arial" w:hAnsi="Arial" w:cs="Arial"/>
          <w:bCs/>
        </w:rPr>
        <w:t>5</w:t>
      </w:r>
      <w:r w:rsidR="00AF053C">
        <w:rPr>
          <w:rFonts w:ascii="Arial" w:hAnsi="Arial" w:cs="Arial"/>
          <w:bCs/>
        </w:rPr>
        <w:t xml:space="preserve"> e findando-se em </w:t>
      </w:r>
      <w:r w:rsidR="00BF29B3">
        <w:rPr>
          <w:rFonts w:ascii="Arial" w:hAnsi="Arial" w:cs="Arial"/>
          <w:bCs/>
        </w:rPr>
        <w:t>05/03/2016</w:t>
      </w:r>
      <w:r w:rsidRPr="00E5439F">
        <w:rPr>
          <w:rFonts w:ascii="Arial" w:hAnsi="Arial" w:cs="Arial"/>
          <w:bCs/>
        </w:rPr>
        <w:t xml:space="preserve">, podendo ser renovado por igual período caso convier às partes, com reajuste </w:t>
      </w:r>
      <w:proofErr w:type="gramStart"/>
      <w:r w:rsidRPr="00E5439F">
        <w:rPr>
          <w:rFonts w:ascii="Arial" w:hAnsi="Arial" w:cs="Arial"/>
          <w:bCs/>
        </w:rPr>
        <w:t>automático corrigidos</w:t>
      </w:r>
      <w:proofErr w:type="gramEnd"/>
      <w:r w:rsidRPr="00E5439F">
        <w:rPr>
          <w:rFonts w:ascii="Arial" w:hAnsi="Arial" w:cs="Arial"/>
          <w:bCs/>
        </w:rPr>
        <w:t xml:space="preserve"> pelo IGP-M/FGV (Índice Geral de Preços do Mercado).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  <w:b/>
          <w:bCs/>
        </w:rPr>
      </w:pPr>
      <w:r w:rsidRPr="00E5439F">
        <w:rPr>
          <w:rFonts w:ascii="Arial" w:hAnsi="Arial" w:cs="Arial"/>
          <w:b/>
          <w:bCs/>
        </w:rPr>
        <w:t>DAS ATIVIDADES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Cláusula 3ª. As atividades inclusas na prestação de serviço objeto deste instrumento são todas aquelas inerentes à profissão, quais sejam: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a) Praticar quaisquer atos e medidas necessárias e inerentes às causas, em todas as instâncias judiciais e administrativas e todas as repartições públicas da União, dos Estados ou dos Municípios, bem como órgãos a estes ligados direta ou indiretamente, seja por delegação, concessão ou outros meios, bem como de estabelecimentos particulares.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b) Praticar todos os atos inerentes ao exercício da advocacia e aqueles constantes no Estatuto da Ordem dos Advogados do Brasil, bem como os especificados no Instrumento Procuratório.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  <w:b/>
          <w:bCs/>
        </w:rPr>
        <w:t>CESSÃO OU TRANSFERÊNCIA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Cláusula 4ª. O presente contrato não poderá ser cedido ou transferido a terceiros, total ou parcialmente.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  <w:b/>
          <w:bCs/>
        </w:rPr>
      </w:pPr>
      <w:r w:rsidRPr="00E5439F">
        <w:rPr>
          <w:rFonts w:ascii="Arial" w:hAnsi="Arial" w:cs="Arial"/>
          <w:b/>
          <w:bCs/>
        </w:rPr>
        <w:t>DAS DESPESAS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Cláusula 5ª. Todas as despesas efetuadas pelo CONTRATADO, ligadas direta ou indiretamente com o processo, incluindo-se fotocópias, emolumentos, viagens, custas, entre outros, ficarão a cargo da CONTRATANTE.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Cláusula 6ª. Todas as despesas serão acompanhadas de recibo, devidamente preparado e assinado pelo CONTRATADO.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  <w:b/>
          <w:bCs/>
        </w:rPr>
        <w:t>DA RESCISÃO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 xml:space="preserve">Cláusula 7ª. Agindo o CONTRATADO de forma desidiosa, dolosa ou culposa em relação à CONTRATANTE, restará facultado a esta rescindir o contrato se exonerando de todas as obrigações, inclusive as vincendas, sem prejuízo das multas contratuais previstas e da responsabilidade do CONTRATADO em face da Lei Federal nº 8.906, de </w:t>
      </w:r>
      <w:proofErr w:type="gramStart"/>
      <w:r w:rsidRPr="00E5439F">
        <w:rPr>
          <w:rFonts w:ascii="Arial" w:hAnsi="Arial" w:cs="Arial"/>
        </w:rPr>
        <w:t>4</w:t>
      </w:r>
      <w:proofErr w:type="gramEnd"/>
      <w:r w:rsidRPr="00E5439F">
        <w:rPr>
          <w:rFonts w:ascii="Arial" w:hAnsi="Arial" w:cs="Arial"/>
        </w:rPr>
        <w:t xml:space="preserve"> de julho de 1994 (Estatuto da Ordem dos Advogados do Brasil).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  <w:b/>
          <w:bCs/>
        </w:rPr>
      </w:pPr>
      <w:r w:rsidRPr="00E5439F">
        <w:rPr>
          <w:rFonts w:ascii="Arial" w:hAnsi="Arial" w:cs="Arial"/>
          <w:b/>
          <w:bCs/>
        </w:rPr>
        <w:lastRenderedPageBreak/>
        <w:t>DA FISCALIZAÇÃO DO CONTRATO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Cláusula 8ª. Compete à CÂMARA exercer ampla, irrestrita e permanente fiscalização relativamente ao objeto deste contrato.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Parágrafo 1º. A existência e atuação da fiscalização em nada restringe a responsabilidade única, integral e exclusiva da CONTRATADA, no que concerne ao objeto deste contrato</w:t>
      </w:r>
      <w:r w:rsidR="005B7D2C">
        <w:rPr>
          <w:rFonts w:ascii="Arial" w:hAnsi="Arial" w:cs="Arial"/>
        </w:rPr>
        <w:t>.</w:t>
      </w:r>
    </w:p>
    <w:p w:rsidR="009B6904" w:rsidRPr="00E5439F" w:rsidRDefault="005B7D2C" w:rsidP="009B690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B6904" w:rsidRPr="00E5439F">
        <w:rPr>
          <w:rFonts w:ascii="Arial" w:hAnsi="Arial" w:cs="Arial"/>
        </w:rPr>
        <w:t xml:space="preserve"> CONTRATAD</w:t>
      </w:r>
      <w:r>
        <w:rPr>
          <w:rFonts w:ascii="Arial" w:hAnsi="Arial" w:cs="Arial"/>
        </w:rPr>
        <w:t>O</w:t>
      </w:r>
      <w:r w:rsidR="009B6904" w:rsidRPr="00E5439F">
        <w:rPr>
          <w:rFonts w:ascii="Arial" w:hAnsi="Arial" w:cs="Arial"/>
        </w:rPr>
        <w:t xml:space="preserve"> declara expressamente, por meio do presente instrumento de contrato, aceitar integralmente todos os métodos e processos de inspeção, verificação e controle a serem adotados pela CÂMARA.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  <w:b/>
          <w:bCs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  <w:b/>
          <w:bCs/>
        </w:rPr>
        <w:t>DA MULTA CONTRATUAL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 xml:space="preserve">Cláusula 9ª. Pela inexecução total ou parcial do Contrato, a CÂMARA </w:t>
      </w:r>
      <w:proofErr w:type="gramStart"/>
      <w:r w:rsidRPr="00E5439F">
        <w:rPr>
          <w:rFonts w:ascii="Arial" w:hAnsi="Arial" w:cs="Arial"/>
        </w:rPr>
        <w:t>poderá,</w:t>
      </w:r>
      <w:proofErr w:type="gramEnd"/>
      <w:r w:rsidRPr="00E5439F">
        <w:rPr>
          <w:rFonts w:ascii="Arial" w:hAnsi="Arial" w:cs="Arial"/>
        </w:rPr>
        <w:t xml:space="preserve"> garantida a prévia defesa, aplicar ao CONTRATADO as sanções previstas no art. 87 da Lei n.º 8.666 de 21/06/93, sendo que em caso de multa, esta corresponderá à 20 % (vinte por cento) do valor mensal contratado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 xml:space="preserve">Parágrafo 1º. Caso a CONTRATANTE queira rescindir o contrato, sem justo motivo, deverá notificar o CONTRATADO previamente no prazo de 30(trinta) dias, indenizando-o no valor correspondente a </w:t>
      </w:r>
      <w:proofErr w:type="gramStart"/>
      <w:r w:rsidRPr="00E5439F">
        <w:rPr>
          <w:rFonts w:ascii="Arial" w:hAnsi="Arial" w:cs="Arial"/>
        </w:rPr>
        <w:t>3</w:t>
      </w:r>
      <w:proofErr w:type="gramEnd"/>
      <w:r w:rsidRPr="00E5439F">
        <w:rPr>
          <w:rFonts w:ascii="Arial" w:hAnsi="Arial" w:cs="Arial"/>
        </w:rPr>
        <w:t xml:space="preserve"> (três) remunerações.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Cláusula 10ª. Pela rescisão do contrato pelo CONTRATADO, sem justo motivo, será aplicada a esta multa de 10% (dez por cento) sobre o valor global do contrato.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  <w:b/>
          <w:bCs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  <w:b/>
          <w:bCs/>
        </w:rPr>
      </w:pPr>
      <w:r w:rsidRPr="00E5439F">
        <w:rPr>
          <w:rFonts w:ascii="Arial" w:hAnsi="Arial" w:cs="Arial"/>
          <w:b/>
          <w:bCs/>
        </w:rPr>
        <w:t>DA LEGISLAÇÃO APLICÁVEL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Cláusula 11ª. O presente instrumento contratual reger-se-á pelas disposições da Lei n.º 8.666 de 21/06/93, e pelos princípios gerais de Direito Público, aplicáveis inclusive aos casos não previstos no presente contrato.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  <w:b/>
        </w:rPr>
      </w:pPr>
      <w:r w:rsidRPr="00E5439F">
        <w:rPr>
          <w:rFonts w:ascii="Arial" w:hAnsi="Arial" w:cs="Arial"/>
          <w:b/>
        </w:rPr>
        <w:t>DOS HONORÁRIOS</w:t>
      </w:r>
    </w:p>
    <w:p w:rsidR="009B6904" w:rsidRPr="00E5439F" w:rsidRDefault="009B6904" w:rsidP="009B6904">
      <w:pPr>
        <w:pStyle w:val="NormalWeb"/>
        <w:tabs>
          <w:tab w:val="left" w:pos="1701"/>
        </w:tabs>
        <w:jc w:val="both"/>
        <w:rPr>
          <w:rFonts w:ascii="Arial" w:hAnsi="Arial" w:cs="Arial"/>
          <w:bCs/>
        </w:rPr>
      </w:pPr>
      <w:r w:rsidRPr="00E5439F">
        <w:rPr>
          <w:rFonts w:ascii="Arial" w:hAnsi="Arial" w:cs="Arial"/>
        </w:rPr>
        <w:t>Cláusula 12ª. A CONTRATANTE pagará ao CONTRATADO pelos serviços pre</w:t>
      </w:r>
      <w:r>
        <w:rPr>
          <w:rFonts w:ascii="Arial" w:hAnsi="Arial" w:cs="Arial"/>
        </w:rPr>
        <w:t>stados, a importância de R$</w:t>
      </w:r>
      <w:proofErr w:type="gramStart"/>
      <w:r w:rsidR="005B7D2C">
        <w:rPr>
          <w:rFonts w:ascii="Arial" w:hAnsi="Arial" w:cs="Arial"/>
        </w:rPr>
        <w:t>2.</w:t>
      </w:r>
      <w:r w:rsidR="00C32DFC">
        <w:rPr>
          <w:rFonts w:ascii="Arial" w:hAnsi="Arial" w:cs="Arial"/>
        </w:rPr>
        <w:t>50</w:t>
      </w:r>
      <w:r w:rsidR="005B7D2C">
        <w:rPr>
          <w:rFonts w:ascii="Arial" w:hAnsi="Arial" w:cs="Arial"/>
        </w:rPr>
        <w:t>0,00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00 (</w:t>
      </w:r>
      <w:r w:rsidR="005B7D2C">
        <w:rPr>
          <w:rFonts w:ascii="Arial" w:hAnsi="Arial" w:cs="Arial"/>
        </w:rPr>
        <w:t>Dois mil</w:t>
      </w:r>
      <w:r w:rsidR="00C32DFC">
        <w:rPr>
          <w:rFonts w:ascii="Arial" w:hAnsi="Arial" w:cs="Arial"/>
        </w:rPr>
        <w:t xml:space="preserve"> e quinhentos</w:t>
      </w:r>
      <w:r w:rsidR="005B7D2C">
        <w:rPr>
          <w:rFonts w:ascii="Arial" w:hAnsi="Arial" w:cs="Arial"/>
        </w:rPr>
        <w:t xml:space="preserve"> reais)</w:t>
      </w:r>
      <w:r w:rsidRPr="00E5439F">
        <w:rPr>
          <w:rFonts w:ascii="Arial" w:hAnsi="Arial" w:cs="Arial"/>
        </w:rPr>
        <w:t xml:space="preserve">, a serem pagos </w:t>
      </w:r>
      <w:r w:rsidR="005B7D2C">
        <w:rPr>
          <w:rFonts w:ascii="Arial" w:hAnsi="Arial" w:cs="Arial"/>
        </w:rPr>
        <w:t xml:space="preserve">em parcelas mensais até </w:t>
      </w:r>
      <w:r w:rsidRPr="00E5439F">
        <w:rPr>
          <w:rFonts w:ascii="Arial" w:hAnsi="Arial" w:cs="Arial"/>
          <w:bCs/>
        </w:rPr>
        <w:t xml:space="preserve">o 5º dia útil, mediante extração de nota fiscal ou guia de recolhimento de autônomo. 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Cláusula 13ª. Os honorários de sucumbência pertencem ao CONTRATADO.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lastRenderedPageBreak/>
        <w:t>Parágrafo único. Caso haja morte ou incapacidade civil do CONTRATADO, seus sucessores ou representante legal receberão os honorários na proporção do trabalho realizado.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  <w:b/>
          <w:bCs/>
        </w:rPr>
        <w:t>DA DOTAÇÃO ORÇAMENTÁRIA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Cláusula 14ª. Os recursos necessários ao cumprimento dos encargos decorrentes da presente contratação correrão por conta da seguinte dotação orçamentária:</w:t>
      </w:r>
    </w:p>
    <w:p w:rsidR="009B6904" w:rsidRPr="009A6546" w:rsidRDefault="009B6904" w:rsidP="009B6904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9A6546">
        <w:rPr>
          <w:rFonts w:ascii="Arial" w:hAnsi="Arial" w:cs="Arial"/>
          <w:color w:val="000000" w:themeColor="text1"/>
        </w:rPr>
        <w:t>Dotação</w:t>
      </w:r>
      <w:r w:rsidR="00AF053C" w:rsidRPr="009A6546">
        <w:rPr>
          <w:rFonts w:ascii="Arial" w:hAnsi="Arial" w:cs="Arial"/>
          <w:color w:val="000000" w:themeColor="text1"/>
        </w:rPr>
        <w:t xml:space="preserve"> </w:t>
      </w:r>
      <w:r w:rsidRPr="009A6546">
        <w:rPr>
          <w:rFonts w:ascii="Arial" w:hAnsi="Arial" w:cs="Arial"/>
          <w:color w:val="000000" w:themeColor="text1"/>
        </w:rPr>
        <w:t>– 3.3.90.35.00.00.00.00.0001 - 16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  <w:b/>
          <w:bCs/>
        </w:rPr>
        <w:t>DO FORO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Cláusula 15ª. Para dirimir quaisquer controvérsias oriundas do CONTRATO, as partes elegem o foro da comarca de Taquari/RS.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 xml:space="preserve">Por estarem assim justos e contratados, firmam o presente instrumento, em duas vias de igual teor, juntamente com </w:t>
      </w:r>
      <w:proofErr w:type="gramStart"/>
      <w:r w:rsidRPr="00E5439F">
        <w:rPr>
          <w:rFonts w:ascii="Arial" w:hAnsi="Arial" w:cs="Arial"/>
        </w:rPr>
        <w:t>2</w:t>
      </w:r>
      <w:proofErr w:type="gramEnd"/>
      <w:r w:rsidRPr="00E5439F">
        <w:rPr>
          <w:rFonts w:ascii="Arial" w:hAnsi="Arial" w:cs="Arial"/>
        </w:rPr>
        <w:t xml:space="preserve"> (duas) testemunhas.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18612F" w:rsidP="009B6904">
      <w:pPr>
        <w:pStyle w:val="NormalWeb"/>
        <w:ind w:left="3545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Tabaí</w:t>
      </w:r>
      <w:proofErr w:type="spellEnd"/>
      <w:r>
        <w:rPr>
          <w:rFonts w:ascii="Arial" w:hAnsi="Arial" w:cs="Arial"/>
        </w:rPr>
        <w:t xml:space="preserve">, </w:t>
      </w:r>
      <w:r w:rsidR="005B7D2C">
        <w:rPr>
          <w:rFonts w:ascii="Arial" w:hAnsi="Arial" w:cs="Arial"/>
        </w:rPr>
        <w:t xml:space="preserve">06 </w:t>
      </w:r>
      <w:r>
        <w:rPr>
          <w:rFonts w:ascii="Arial" w:hAnsi="Arial" w:cs="Arial"/>
        </w:rPr>
        <w:t xml:space="preserve">de </w:t>
      </w:r>
      <w:r w:rsidR="005B7D2C">
        <w:rPr>
          <w:rFonts w:ascii="Arial" w:hAnsi="Arial" w:cs="Arial"/>
        </w:rPr>
        <w:t>Março</w:t>
      </w:r>
      <w:r w:rsidR="009B6904" w:rsidRPr="00E5439F">
        <w:rPr>
          <w:rFonts w:ascii="Arial" w:hAnsi="Arial" w:cs="Arial"/>
        </w:rPr>
        <w:t xml:space="preserve"> de 201</w:t>
      </w:r>
      <w:r w:rsidR="005B7D2C">
        <w:rPr>
          <w:rFonts w:ascii="Arial" w:hAnsi="Arial" w:cs="Arial"/>
        </w:rPr>
        <w:t>5</w:t>
      </w:r>
      <w:r w:rsidR="009B6904" w:rsidRPr="00E5439F">
        <w:rPr>
          <w:rFonts w:ascii="Arial" w:hAnsi="Arial" w:cs="Arial"/>
        </w:rPr>
        <w:t>.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________________________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CONTRATANTE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_________________________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CONTRATADO</w:t>
      </w:r>
    </w:p>
    <w:p w:rsidR="009B6904" w:rsidRDefault="009B6904" w:rsidP="009B6904">
      <w:pPr>
        <w:pStyle w:val="NormalWeb"/>
        <w:jc w:val="both"/>
        <w:rPr>
          <w:rFonts w:ascii="Arial" w:hAnsi="Arial" w:cs="Arial"/>
        </w:rPr>
      </w:pPr>
    </w:p>
    <w:p w:rsidR="005B7D2C" w:rsidRPr="00E5439F" w:rsidRDefault="005B7D2C" w:rsidP="009B6904">
      <w:pPr>
        <w:pStyle w:val="NormalWeb"/>
        <w:jc w:val="both"/>
        <w:rPr>
          <w:rFonts w:ascii="Arial" w:hAnsi="Arial" w:cs="Arial"/>
        </w:rPr>
      </w:pP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TESTEMUNHAS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________________________</w:t>
      </w:r>
    </w:p>
    <w:p w:rsidR="009B6904" w:rsidRPr="00E5439F" w:rsidRDefault="009B6904" w:rsidP="009B6904">
      <w:pPr>
        <w:pStyle w:val="NormalWeb"/>
        <w:jc w:val="both"/>
        <w:rPr>
          <w:rFonts w:ascii="Arial" w:hAnsi="Arial" w:cs="Arial"/>
        </w:rPr>
      </w:pPr>
      <w:r w:rsidRPr="00E5439F">
        <w:rPr>
          <w:rFonts w:ascii="Arial" w:hAnsi="Arial" w:cs="Arial"/>
        </w:rPr>
        <w:t>________________________</w:t>
      </w:r>
    </w:p>
    <w:p w:rsidR="002B1B06" w:rsidRDefault="002B1B06"/>
    <w:sectPr w:rsidR="002B1B06" w:rsidSect="0068604B">
      <w:footerReference w:type="even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AA" w:rsidRDefault="00D91AAA" w:rsidP="00B01415">
      <w:r>
        <w:separator/>
      </w:r>
    </w:p>
  </w:endnote>
  <w:endnote w:type="continuationSeparator" w:id="0">
    <w:p w:rsidR="00D91AAA" w:rsidRDefault="00D91AAA" w:rsidP="00B0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2D" w:rsidRDefault="00B01415" w:rsidP="00D52D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61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612D" w:rsidRDefault="00D91AAA" w:rsidP="002B605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2D" w:rsidRDefault="00B01415" w:rsidP="00D52D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61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654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B612D" w:rsidRDefault="00D91AAA" w:rsidP="002B60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AA" w:rsidRDefault="00D91AAA" w:rsidP="00B01415">
      <w:r>
        <w:separator/>
      </w:r>
    </w:p>
  </w:footnote>
  <w:footnote w:type="continuationSeparator" w:id="0">
    <w:p w:rsidR="00D91AAA" w:rsidRDefault="00D91AAA" w:rsidP="00B0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04"/>
    <w:rsid w:val="00095F8D"/>
    <w:rsid w:val="0018612F"/>
    <w:rsid w:val="002638E6"/>
    <w:rsid w:val="002B1B06"/>
    <w:rsid w:val="003E480B"/>
    <w:rsid w:val="005B7D2C"/>
    <w:rsid w:val="006005A7"/>
    <w:rsid w:val="00753164"/>
    <w:rsid w:val="0075341B"/>
    <w:rsid w:val="008C2CCA"/>
    <w:rsid w:val="009A6546"/>
    <w:rsid w:val="009B5D3F"/>
    <w:rsid w:val="009B6904"/>
    <w:rsid w:val="00AF053C"/>
    <w:rsid w:val="00B01415"/>
    <w:rsid w:val="00BC49F5"/>
    <w:rsid w:val="00BD133D"/>
    <w:rsid w:val="00BF29B3"/>
    <w:rsid w:val="00C32DFC"/>
    <w:rsid w:val="00C94451"/>
    <w:rsid w:val="00D91AAA"/>
    <w:rsid w:val="00DC3613"/>
    <w:rsid w:val="00D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04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B69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odap">
    <w:name w:val="footer"/>
    <w:basedOn w:val="Normal"/>
    <w:link w:val="RodapChar"/>
    <w:rsid w:val="009B69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6904"/>
  </w:style>
  <w:style w:type="character" w:styleId="Nmerodepgina">
    <w:name w:val="page number"/>
    <w:basedOn w:val="Fontepargpadro"/>
    <w:rsid w:val="009B6904"/>
  </w:style>
  <w:style w:type="paragraph" w:styleId="Textodebalo">
    <w:name w:val="Balloon Text"/>
    <w:basedOn w:val="Normal"/>
    <w:link w:val="TextodebaloChar"/>
    <w:uiPriority w:val="99"/>
    <w:semiHidden/>
    <w:unhideWhenUsed/>
    <w:rsid w:val="009B5D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04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B69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odap">
    <w:name w:val="footer"/>
    <w:basedOn w:val="Normal"/>
    <w:link w:val="RodapChar"/>
    <w:rsid w:val="009B69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6904"/>
  </w:style>
  <w:style w:type="character" w:styleId="Nmerodepgina">
    <w:name w:val="page number"/>
    <w:basedOn w:val="Fontepargpadro"/>
    <w:rsid w:val="009B6904"/>
  </w:style>
  <w:style w:type="paragraph" w:styleId="Textodebalo">
    <w:name w:val="Balloon Text"/>
    <w:basedOn w:val="Normal"/>
    <w:link w:val="TextodebaloChar"/>
    <w:uiPriority w:val="99"/>
    <w:semiHidden/>
    <w:unhideWhenUsed/>
    <w:rsid w:val="009B5D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Usuario</cp:lastModifiedBy>
  <cp:revision>2</cp:revision>
  <cp:lastPrinted>2012-02-27T20:36:00Z</cp:lastPrinted>
  <dcterms:created xsi:type="dcterms:W3CDTF">2015-03-09T17:56:00Z</dcterms:created>
  <dcterms:modified xsi:type="dcterms:W3CDTF">2015-03-09T17:56:00Z</dcterms:modified>
</cp:coreProperties>
</file>